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6C14F6DF" w14:textId="12793366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</w:t>
      </w:r>
      <w:r w:rsidR="009D5DD9">
        <w:rPr>
          <w:b/>
          <w:sz w:val="24"/>
          <w:szCs w:val="24"/>
          <w:u w:val="single"/>
        </w:rPr>
        <w:t>2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4B04C1B3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</w:t>
      </w:r>
      <w:r w:rsidR="007C3F31">
        <w:rPr>
          <w:rFonts w:cstheme="minorHAnsi"/>
        </w:rPr>
        <w:t xml:space="preserve"> service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</w:t>
      </w:r>
      <w:r w:rsidR="007C3F31">
        <w:rPr>
          <w:rFonts w:cstheme="minorHAnsi"/>
        </w:rPr>
        <w:t>service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3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730F2542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9D5DD9">
        <w:rPr>
          <w:rFonts w:cstheme="minorHAnsi"/>
        </w:rPr>
        <w:t>22</w:t>
      </w:r>
      <w:r w:rsidR="000772AA">
        <w:rPr>
          <w:rFonts w:cstheme="minorHAnsi"/>
        </w:rPr>
        <w:t xml:space="preserve">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lastRenderedPageBreak/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57C3C7AB" w:rsidR="00690972" w:rsidRPr="00F00AE4" w:rsidRDefault="00690972" w:rsidP="0004650F">
            <w:r w:rsidRPr="00F00AE4">
              <w:t>1</w:t>
            </w:r>
            <w:r w:rsidR="009D5DD9">
              <w:t>5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0B0F6BF1" w:rsidR="00690972" w:rsidRPr="00F00AE4" w:rsidRDefault="009D5DD9" w:rsidP="009D5DD9">
            <w:r>
              <w:t>30</w:t>
            </w:r>
            <w:r>
              <w:rPr>
                <w:vertAlign w:val="superscript"/>
              </w:rPr>
              <w:t>th</w:t>
            </w:r>
            <w:r w:rsidR="00F00AE4" w:rsidRPr="00F00AE4">
              <w:t xml:space="preserve"> </w:t>
            </w:r>
            <w:r>
              <w:t>September</w:t>
            </w:r>
          </w:p>
        </w:tc>
        <w:tc>
          <w:tcPr>
            <w:tcW w:w="12616" w:type="dxa"/>
          </w:tcPr>
          <w:p w14:paraId="7E0AB312" w14:textId="0D98DCAE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9D5DD9">
              <w:t>30</w:t>
            </w:r>
            <w:r w:rsidR="009D5DD9">
              <w:rPr>
                <w:vertAlign w:val="superscript"/>
              </w:rPr>
              <w:t>th</w:t>
            </w:r>
            <w:r w:rsidR="009D5DD9" w:rsidRPr="00F00AE4">
              <w:t xml:space="preserve"> </w:t>
            </w:r>
            <w:r w:rsidR="009D5DD9">
              <w:t>September 2022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3D9D13BC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9D5DD9">
              <w:rPr>
                <w:rFonts w:eastAsia="Times New Roman" w:cs="Segoe UI"/>
                <w:szCs w:val="20"/>
                <w:lang w:eastAsia="en-IE"/>
              </w:rPr>
              <w:t>14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19EFAB01" w:rsidR="00A438B6" w:rsidRPr="009F05CF" w:rsidRDefault="007C3F31" w:rsidP="00942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 </w:t>
            </w:r>
            <w:r w:rsidR="00A438B6" w:rsidRPr="009F05CF">
              <w:rPr>
                <w:rFonts w:cstheme="minorHAnsi"/>
              </w:rPr>
              <w:t>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lastRenderedPageBreak/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D6ED" w14:textId="77777777" w:rsidR="00B06E72" w:rsidRDefault="00B06E72" w:rsidP="007E3114">
      <w:pPr>
        <w:spacing w:after="0" w:line="240" w:lineRule="auto"/>
      </w:pPr>
      <w:r>
        <w:separator/>
      </w:r>
    </w:p>
  </w:endnote>
  <w:endnote w:type="continuationSeparator" w:id="0">
    <w:p w14:paraId="30B1F01A" w14:textId="77777777" w:rsidR="00B06E72" w:rsidRDefault="00B06E72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4DDC1F7A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2169D0">
            <w:rPr>
              <w:caps/>
              <w:color w:val="000000" w:themeColor="text1"/>
            </w:rPr>
            <w:t>2022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6F37F6AB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552F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255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1EC7" w14:textId="77777777" w:rsidR="00B06E72" w:rsidRDefault="00B06E72" w:rsidP="007E3114">
      <w:pPr>
        <w:spacing w:after="0" w:line="240" w:lineRule="auto"/>
      </w:pPr>
      <w:r>
        <w:separator/>
      </w:r>
    </w:p>
  </w:footnote>
  <w:footnote w:type="continuationSeparator" w:id="0">
    <w:p w14:paraId="31B7D4FD" w14:textId="77777777" w:rsidR="00B06E72" w:rsidRDefault="00B06E72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169D0"/>
    <w:rsid w:val="002552FD"/>
    <w:rsid w:val="0027453D"/>
    <w:rsid w:val="002A4A3F"/>
    <w:rsid w:val="002B46CC"/>
    <w:rsid w:val="00341F32"/>
    <w:rsid w:val="003469A4"/>
    <w:rsid w:val="00370A17"/>
    <w:rsid w:val="003925D8"/>
    <w:rsid w:val="003D28BF"/>
    <w:rsid w:val="003D6472"/>
    <w:rsid w:val="00455500"/>
    <w:rsid w:val="00491E88"/>
    <w:rsid w:val="0049474B"/>
    <w:rsid w:val="00504522"/>
    <w:rsid w:val="00506321"/>
    <w:rsid w:val="00515392"/>
    <w:rsid w:val="00522C0C"/>
    <w:rsid w:val="0058341F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C3F31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D5DD9"/>
    <w:rsid w:val="009F05CF"/>
    <w:rsid w:val="009F7C1E"/>
    <w:rsid w:val="00A00417"/>
    <w:rsid w:val="00A33E13"/>
    <w:rsid w:val="00A438B6"/>
    <w:rsid w:val="00AC6869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arlyyearshive.ncs.gov.ie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2022</Year>
    <_dlc_DocId xmlns="e0db363d-6d08-4fb1-a9cc-2c665e1b2c37">POBAL-392-1037</_dlc_DocId>
    <_dlc_DocIdUrl xmlns="e0db363d-6d08-4fb1-a9cc-2c665e1b2c37">
      <Url>https://intranet.pobal.ie/Portals/ccp/_layouts/DocIdRedir.aspx?ID=POBAL-392-1037</Url>
      <Description>POBAL-392-1037</Description>
    </_dlc_DocIdUrl>
  </documentManagement>
</p:properti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060f464-ec63-4d1d-9087-f4092419c8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527F7-74B4-47B8-9D13-253C341B281D}"/>
</file>

<file path=customXml/itemProps2.xml><?xml version="1.0" encoding="utf-8"?>
<ds:datastoreItem xmlns:ds="http://schemas.openxmlformats.org/officeDocument/2006/customXml" ds:itemID="{78C13140-161B-4EE0-A6DA-A239E8D5218E}"/>
</file>

<file path=customXml/itemProps3.xml><?xml version="1.0" encoding="utf-8"?>
<ds:datastoreItem xmlns:ds="http://schemas.openxmlformats.org/officeDocument/2006/customXml" ds:itemID="{1AFBD83B-E105-42D6-B2A9-C1BEB3F3C824}"/>
</file>

<file path=customXml/itemProps4.xml><?xml version="1.0" encoding="utf-8"?>
<ds:datastoreItem xmlns:ds="http://schemas.openxmlformats.org/officeDocument/2006/customXml" ds:itemID="{8041E2AE-9F5A-4A0C-B60C-DA837355E19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027DCC0-DCC4-4A43-8839-A54B51E71978}"/>
</file>

<file path=customXml/itemProps6.xml><?xml version="1.0" encoding="utf-8"?>
<ds:datastoreItem xmlns:ds="http://schemas.openxmlformats.org/officeDocument/2006/customXml" ds:itemID="{20D94009-9C44-468D-8751-D858809DE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Caroline Spring (DCYA)</cp:lastModifiedBy>
  <cp:revision>2</cp:revision>
  <dcterms:created xsi:type="dcterms:W3CDTF">2022-08-05T08:33:00Z</dcterms:created>
  <dcterms:modified xsi:type="dcterms:W3CDTF">2022-08-05T08:33:00Z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efd45dc3-1166-4e1b-a5b9-5351e2a1cf6c</vt:lpwstr>
  </property>
</Properties>
</file>